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76" w:rsidRDefault="00865E60" w:rsidP="00B469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69B4">
        <w:rPr>
          <w:rFonts w:ascii="Times New Roman" w:hAnsi="Times New Roman" w:cs="Times New Roman"/>
          <w:b/>
          <w:sz w:val="28"/>
          <w:szCs w:val="28"/>
          <w:u w:val="single"/>
        </w:rPr>
        <w:t>ИНФОРМАЦИЯ ДЛЯ ПРЕДПРИНИМАТЕЛЕЙ</w:t>
      </w:r>
    </w:p>
    <w:p w:rsidR="00B469B4" w:rsidRPr="00B469B4" w:rsidRDefault="00B469B4" w:rsidP="00B469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E60" w:rsidRDefault="00865E60" w:rsidP="00865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B469B4">
        <w:rPr>
          <w:rFonts w:ascii="Times New Roman" w:hAnsi="Times New Roman" w:cs="Times New Roman"/>
          <w:sz w:val="28"/>
          <w:szCs w:val="28"/>
        </w:rPr>
        <w:t xml:space="preserve">префектурой </w:t>
      </w:r>
      <w:r>
        <w:rPr>
          <w:rFonts w:ascii="Times New Roman" w:hAnsi="Times New Roman" w:cs="Times New Roman"/>
          <w:sz w:val="28"/>
          <w:szCs w:val="28"/>
        </w:rPr>
        <w:t>государственной услуги «</w:t>
      </w:r>
      <w:r w:rsidR="00BD324F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276CD0">
        <w:rPr>
          <w:rFonts w:ascii="Times New Roman" w:hAnsi="Times New Roman" w:cs="Times New Roman"/>
          <w:sz w:val="28"/>
          <w:szCs w:val="28"/>
        </w:rPr>
        <w:t>места размещения нестационарного торгового объекта при стационарном торговом объекте в схему размещения нестационарных торговых объектов (внесение изменений в схему размещения</w:t>
      </w:r>
      <w:r w:rsidR="00723F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65E60" w:rsidRDefault="00865E60" w:rsidP="00865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9B4" w:rsidRDefault="00865E60" w:rsidP="00865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</w:t>
      </w:r>
      <w:r w:rsidR="00276CD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76C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76C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276CD0">
        <w:rPr>
          <w:rFonts w:ascii="Times New Roman" w:hAnsi="Times New Roman" w:cs="Times New Roman"/>
          <w:sz w:val="28"/>
          <w:szCs w:val="28"/>
        </w:rPr>
        <w:t>355</w:t>
      </w:r>
      <w:r>
        <w:rPr>
          <w:rFonts w:ascii="Times New Roman" w:hAnsi="Times New Roman" w:cs="Times New Roman"/>
          <w:sz w:val="28"/>
          <w:szCs w:val="28"/>
        </w:rPr>
        <w:t xml:space="preserve">-ПП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размещении</w:t>
      </w:r>
      <w:proofErr w:type="gramEnd"/>
      <w:r w:rsidR="00276CD0">
        <w:rPr>
          <w:rFonts w:ascii="Times New Roman" w:hAnsi="Times New Roman" w:cs="Times New Roman"/>
          <w:sz w:val="28"/>
          <w:szCs w:val="28"/>
        </w:rPr>
        <w:t xml:space="preserve"> а городе Москве нестационарных торговых объектов при стационарных торговых объектах» </w:t>
      </w:r>
      <w:r>
        <w:rPr>
          <w:rFonts w:ascii="Times New Roman" w:hAnsi="Times New Roman" w:cs="Times New Roman"/>
          <w:sz w:val="28"/>
          <w:szCs w:val="28"/>
        </w:rPr>
        <w:t>структурным подразделением префектуры - Управлением торговли и услуг, промышленности и предпринимательства</w:t>
      </w:r>
      <w:r w:rsidR="00BD324F">
        <w:rPr>
          <w:rFonts w:ascii="Times New Roman" w:hAnsi="Times New Roman" w:cs="Times New Roman"/>
          <w:sz w:val="28"/>
          <w:szCs w:val="28"/>
        </w:rPr>
        <w:t xml:space="preserve"> префектуры</w:t>
      </w:r>
      <w:r w:rsidR="00B469B4">
        <w:rPr>
          <w:rFonts w:ascii="Times New Roman" w:hAnsi="Times New Roman" w:cs="Times New Roman"/>
          <w:sz w:val="28"/>
          <w:szCs w:val="28"/>
        </w:rPr>
        <w:t xml:space="preserve"> осуществляет прием и регистраци</w:t>
      </w:r>
      <w:r w:rsidR="00723FA5">
        <w:rPr>
          <w:rFonts w:ascii="Times New Roman" w:hAnsi="Times New Roman" w:cs="Times New Roman"/>
          <w:sz w:val="28"/>
          <w:szCs w:val="28"/>
        </w:rPr>
        <w:t>я</w:t>
      </w:r>
      <w:r w:rsidR="00B469B4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="00BD324F">
        <w:rPr>
          <w:rFonts w:ascii="Times New Roman" w:hAnsi="Times New Roman" w:cs="Times New Roman"/>
          <w:sz w:val="28"/>
          <w:szCs w:val="28"/>
        </w:rPr>
        <w:t>.</w:t>
      </w:r>
    </w:p>
    <w:p w:rsidR="001A79B9" w:rsidRDefault="00B469B4" w:rsidP="00865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заявителей  могут выступать юридические лица и индивидуальные предприниматели, обладающие имущественными правами на здание, строение, сооружение, нежилое помещение, в котором размещен</w:t>
      </w:r>
      <w:r w:rsidR="00723FA5">
        <w:rPr>
          <w:rFonts w:ascii="Times New Roman" w:hAnsi="Times New Roman" w:cs="Times New Roman"/>
          <w:sz w:val="28"/>
          <w:szCs w:val="28"/>
        </w:rPr>
        <w:t xml:space="preserve"> стационарный торговый объект</w:t>
      </w:r>
      <w:r w:rsidR="001A79B9">
        <w:rPr>
          <w:rFonts w:ascii="Times New Roman" w:hAnsi="Times New Roman" w:cs="Times New Roman"/>
          <w:sz w:val="28"/>
          <w:szCs w:val="28"/>
        </w:rPr>
        <w:t>.</w:t>
      </w:r>
    </w:p>
    <w:p w:rsidR="00723FA5" w:rsidRDefault="001A79B9" w:rsidP="00723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Перечень документов, необходимы</w:t>
      </w:r>
      <w:r w:rsidR="00723FA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 </w:t>
      </w:r>
      <w:r w:rsidR="00865E60">
        <w:rPr>
          <w:rFonts w:ascii="Times New Roman" w:hAnsi="Times New Roman" w:cs="Times New Roman"/>
          <w:sz w:val="28"/>
          <w:szCs w:val="28"/>
        </w:rPr>
        <w:t xml:space="preserve"> </w:t>
      </w:r>
      <w:r w:rsidR="00723FA5">
        <w:rPr>
          <w:rFonts w:ascii="Times New Roman" w:hAnsi="Times New Roman" w:cs="Times New Roman"/>
          <w:sz w:val="28"/>
          <w:szCs w:val="28"/>
        </w:rPr>
        <w:t>«Включение места размещения нестационарного торгового объекта при стационарном торговом объекте в схему размещения нестационарных торговых объектов (внесение изменений в схему размещения</w:t>
      </w:r>
      <w:r w:rsidR="00723FA5">
        <w:rPr>
          <w:rFonts w:ascii="Times New Roman" w:hAnsi="Times New Roman" w:cs="Times New Roman"/>
          <w:sz w:val="28"/>
          <w:szCs w:val="28"/>
        </w:rPr>
        <w:t>)</w:t>
      </w:r>
      <w:r w:rsidR="00723FA5">
        <w:rPr>
          <w:rFonts w:ascii="Times New Roman" w:hAnsi="Times New Roman" w:cs="Times New Roman"/>
          <w:sz w:val="28"/>
          <w:szCs w:val="28"/>
        </w:rPr>
        <w:t>»</w:t>
      </w:r>
      <w:r w:rsidR="00723FA5">
        <w:rPr>
          <w:rFonts w:ascii="Times New Roman" w:hAnsi="Times New Roman" w:cs="Times New Roman"/>
          <w:sz w:val="28"/>
          <w:szCs w:val="28"/>
        </w:rPr>
        <w:t xml:space="preserve"> изложен в п. 2.5 </w:t>
      </w:r>
      <w:r w:rsidR="00D27AD0">
        <w:rPr>
          <w:rFonts w:ascii="Times New Roman" w:hAnsi="Times New Roman" w:cs="Times New Roman"/>
          <w:sz w:val="28"/>
          <w:szCs w:val="28"/>
        </w:rPr>
        <w:t>приложения № 2</w:t>
      </w:r>
      <w:r w:rsidR="00723FA5">
        <w:rPr>
          <w:rFonts w:ascii="Times New Roman" w:hAnsi="Times New Roman" w:cs="Times New Roman"/>
          <w:sz w:val="28"/>
          <w:szCs w:val="28"/>
        </w:rPr>
        <w:t xml:space="preserve"> к</w:t>
      </w:r>
      <w:r w:rsidR="00D27AD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23FA5">
        <w:rPr>
          <w:rFonts w:ascii="Times New Roman" w:hAnsi="Times New Roman" w:cs="Times New Roman"/>
          <w:sz w:val="28"/>
          <w:szCs w:val="28"/>
        </w:rPr>
        <w:t>ю</w:t>
      </w:r>
      <w:r w:rsidR="00D27AD0">
        <w:rPr>
          <w:rFonts w:ascii="Times New Roman" w:hAnsi="Times New Roman" w:cs="Times New Roman"/>
          <w:sz w:val="28"/>
          <w:szCs w:val="28"/>
        </w:rPr>
        <w:t xml:space="preserve"> Правительства Москвы </w:t>
      </w:r>
      <w:r w:rsidR="00723FA5">
        <w:rPr>
          <w:rFonts w:ascii="Times New Roman" w:hAnsi="Times New Roman" w:cs="Times New Roman"/>
          <w:sz w:val="28"/>
          <w:szCs w:val="28"/>
        </w:rPr>
        <w:t xml:space="preserve">от 23.06.2016г. </w:t>
      </w:r>
      <w:r w:rsidR="00D27AD0">
        <w:rPr>
          <w:rFonts w:ascii="Times New Roman" w:hAnsi="Times New Roman" w:cs="Times New Roman"/>
          <w:sz w:val="28"/>
          <w:szCs w:val="28"/>
        </w:rPr>
        <w:t xml:space="preserve">№ </w:t>
      </w:r>
      <w:r w:rsidR="00723FA5">
        <w:rPr>
          <w:rFonts w:ascii="Times New Roman" w:hAnsi="Times New Roman" w:cs="Times New Roman"/>
          <w:sz w:val="28"/>
          <w:szCs w:val="28"/>
        </w:rPr>
        <w:t>355</w:t>
      </w:r>
      <w:r w:rsidR="00D27AD0">
        <w:rPr>
          <w:rFonts w:ascii="Times New Roman" w:hAnsi="Times New Roman" w:cs="Times New Roman"/>
          <w:sz w:val="28"/>
          <w:szCs w:val="28"/>
        </w:rPr>
        <w:t>-ПП «О</w:t>
      </w:r>
      <w:r w:rsidR="00723FA5">
        <w:rPr>
          <w:rFonts w:ascii="Times New Roman" w:hAnsi="Times New Roman" w:cs="Times New Roman"/>
          <w:sz w:val="28"/>
          <w:szCs w:val="28"/>
        </w:rPr>
        <w:t xml:space="preserve"> размещении в городе Москве нестационарных торговых объектов при стационарных торговых объектах»</w:t>
      </w:r>
      <w:proofErr w:type="gramEnd"/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A5" w:rsidRDefault="00723FA5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6CD0" w:rsidRDefault="00276C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P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Служебная записка </w:t>
      </w:r>
    </w:p>
    <w:p w:rsidR="00D27AD0" w:rsidRP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D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76CD0">
        <w:rPr>
          <w:rFonts w:ascii="Times New Roman" w:hAnsi="Times New Roman" w:cs="Times New Roman"/>
          <w:b/>
          <w:sz w:val="28"/>
          <w:szCs w:val="28"/>
        </w:rPr>
        <w:t>10</w:t>
      </w:r>
      <w:r w:rsidRPr="00D27AD0">
        <w:rPr>
          <w:rFonts w:ascii="Times New Roman" w:hAnsi="Times New Roman" w:cs="Times New Roman"/>
          <w:b/>
          <w:sz w:val="28"/>
          <w:szCs w:val="28"/>
        </w:rPr>
        <w:t>.</w:t>
      </w:r>
      <w:r w:rsidR="00276CD0">
        <w:rPr>
          <w:rFonts w:ascii="Times New Roman" w:hAnsi="Times New Roman" w:cs="Times New Roman"/>
          <w:b/>
          <w:sz w:val="28"/>
          <w:szCs w:val="28"/>
        </w:rPr>
        <w:t>10</w:t>
      </w:r>
      <w:r w:rsidRPr="00D27AD0">
        <w:rPr>
          <w:rFonts w:ascii="Times New Roman" w:hAnsi="Times New Roman" w:cs="Times New Roman"/>
          <w:b/>
          <w:sz w:val="28"/>
          <w:szCs w:val="28"/>
        </w:rPr>
        <w:t>.2016 г. б/</w:t>
      </w:r>
      <w:proofErr w:type="gramStart"/>
      <w:r w:rsidRPr="00D27AD0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</w:p>
    <w:p w:rsid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Pr="00D27AD0" w:rsidRDefault="00D27AD0" w:rsidP="00D27AD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D0">
        <w:rPr>
          <w:rFonts w:ascii="Times New Roman" w:hAnsi="Times New Roman" w:cs="Times New Roman"/>
          <w:b/>
          <w:sz w:val="28"/>
          <w:szCs w:val="28"/>
        </w:rPr>
        <w:t>Заведующему сектором</w:t>
      </w:r>
    </w:p>
    <w:p w:rsidR="00D27AD0" w:rsidRPr="00D27AD0" w:rsidRDefault="00D27AD0" w:rsidP="00D27AD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D0">
        <w:rPr>
          <w:rFonts w:ascii="Times New Roman" w:hAnsi="Times New Roman" w:cs="Times New Roman"/>
          <w:b/>
          <w:sz w:val="28"/>
          <w:szCs w:val="28"/>
        </w:rPr>
        <w:t>пресс-службы префектура</w:t>
      </w:r>
    </w:p>
    <w:p w:rsidR="00D27AD0" w:rsidRPr="00D27AD0" w:rsidRDefault="00276CD0" w:rsidP="00D27AD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27AD0" w:rsidRPr="00D27AD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D27AD0" w:rsidRPr="00D27AD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Иванову</w:t>
      </w:r>
    </w:p>
    <w:p w:rsidR="00D27AD0" w:rsidRPr="00D27AD0" w:rsidRDefault="00D27AD0" w:rsidP="00D27AD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AD0" w:rsidRPr="00D27AD0" w:rsidRDefault="00D27AD0" w:rsidP="00D27AD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6CD0" w:rsidRDefault="00D27AD0" w:rsidP="00723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Управление торговли и услуг, промышленности и предпринимательства просит разместить на официальном сайте префектуры в разделе потребительский рынок «</w:t>
      </w:r>
      <w:r w:rsidR="00276CD0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>» информацию для предпринимателей о предоставлении префектурой государственной услуги</w:t>
      </w:r>
      <w:r w:rsidR="00276C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CD0">
        <w:rPr>
          <w:rFonts w:ascii="Times New Roman" w:hAnsi="Times New Roman" w:cs="Times New Roman"/>
          <w:sz w:val="28"/>
          <w:szCs w:val="28"/>
        </w:rPr>
        <w:t>«Включение места размещения нестационарного торгового объекта при стационарном торговом объекте в схему размещения нестационарных торговых объектов (внесение изменений в схему размещения</w:t>
      </w:r>
      <w:r w:rsidR="00723FA5">
        <w:rPr>
          <w:rFonts w:ascii="Times New Roman" w:hAnsi="Times New Roman" w:cs="Times New Roman"/>
          <w:sz w:val="28"/>
          <w:szCs w:val="28"/>
        </w:rPr>
        <w:t>)</w:t>
      </w:r>
      <w:r w:rsidR="00276CD0">
        <w:rPr>
          <w:rFonts w:ascii="Times New Roman" w:hAnsi="Times New Roman" w:cs="Times New Roman"/>
          <w:sz w:val="28"/>
          <w:szCs w:val="28"/>
        </w:rPr>
        <w:t>»</w:t>
      </w: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P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D0">
        <w:rPr>
          <w:rFonts w:ascii="Times New Roman" w:hAnsi="Times New Roman" w:cs="Times New Roman"/>
          <w:b/>
          <w:sz w:val="28"/>
          <w:szCs w:val="28"/>
        </w:rPr>
        <w:t>Начальник управления торговли</w:t>
      </w:r>
    </w:p>
    <w:p w:rsidR="00D27AD0" w:rsidRP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D0">
        <w:rPr>
          <w:rFonts w:ascii="Times New Roman" w:hAnsi="Times New Roman" w:cs="Times New Roman"/>
          <w:b/>
          <w:sz w:val="28"/>
          <w:szCs w:val="28"/>
        </w:rPr>
        <w:t xml:space="preserve">и услуг, промышленности </w:t>
      </w:r>
    </w:p>
    <w:p w:rsid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AD0">
        <w:rPr>
          <w:rFonts w:ascii="Times New Roman" w:hAnsi="Times New Roman" w:cs="Times New Roman"/>
          <w:b/>
          <w:sz w:val="28"/>
          <w:szCs w:val="28"/>
        </w:rPr>
        <w:t>и предпринимательства                                                        М.П. Галанин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E60" w:rsidRDefault="00865E60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FA5" w:rsidRDefault="00723FA5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FA5" w:rsidRDefault="00723FA5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FA5" w:rsidRDefault="00723FA5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FA5" w:rsidRDefault="00723FA5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D0" w:rsidRPr="00723FA5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FA5">
        <w:rPr>
          <w:rFonts w:ascii="Times New Roman" w:hAnsi="Times New Roman" w:cs="Times New Roman"/>
          <w:sz w:val="20"/>
          <w:szCs w:val="20"/>
        </w:rPr>
        <w:t xml:space="preserve">Матвеева И.А. </w:t>
      </w:r>
    </w:p>
    <w:p w:rsidR="00D27AD0" w:rsidRPr="00723FA5" w:rsidRDefault="00D27AD0" w:rsidP="00D27A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FA5">
        <w:rPr>
          <w:rFonts w:ascii="Times New Roman" w:hAnsi="Times New Roman" w:cs="Times New Roman"/>
          <w:sz w:val="20"/>
          <w:szCs w:val="20"/>
        </w:rPr>
        <w:t>58333</w:t>
      </w:r>
    </w:p>
    <w:sectPr w:rsidR="00D27AD0" w:rsidRPr="0072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60"/>
    <w:rsid w:val="001A79B9"/>
    <w:rsid w:val="00276CD0"/>
    <w:rsid w:val="00723FA5"/>
    <w:rsid w:val="00755F76"/>
    <w:rsid w:val="00865E60"/>
    <w:rsid w:val="00A629FC"/>
    <w:rsid w:val="00B469B4"/>
    <w:rsid w:val="00BD324F"/>
    <w:rsid w:val="00D2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Ирина Анатольевна</dc:creator>
  <cp:lastModifiedBy>Матвеева Ирина Анатольевна</cp:lastModifiedBy>
  <cp:revision>2</cp:revision>
  <cp:lastPrinted>2016-10-10T10:54:00Z</cp:lastPrinted>
  <dcterms:created xsi:type="dcterms:W3CDTF">2016-10-10T10:55:00Z</dcterms:created>
  <dcterms:modified xsi:type="dcterms:W3CDTF">2016-10-10T10:55:00Z</dcterms:modified>
</cp:coreProperties>
</file>